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AB56E9">
        <w:rPr>
          <w:rFonts w:ascii="Comic Sans MS" w:hAnsi="Comic Sans MS"/>
        </w:rPr>
        <w:t>13</w:t>
      </w:r>
      <w:r w:rsidR="00AB56E9" w:rsidRPr="00AB56E9">
        <w:rPr>
          <w:rFonts w:ascii="Comic Sans MS" w:hAnsi="Comic Sans MS"/>
          <w:vertAlign w:val="superscript"/>
        </w:rPr>
        <w:t>th</w:t>
      </w:r>
      <w:r w:rsidR="00AB56E9">
        <w:rPr>
          <w:rFonts w:ascii="Comic Sans MS" w:hAnsi="Comic Sans MS"/>
        </w:rPr>
        <w:t xml:space="preserve"> February 2020</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9A6798" w:rsidRDefault="00764604" w:rsidP="00AB56E9">
      <w:pPr>
        <w:jc w:val="center"/>
        <w:rPr>
          <w:rFonts w:ascii="Comic Sans MS" w:hAnsi="Comic Sans MS"/>
          <w:b/>
        </w:rPr>
      </w:pPr>
      <w:r w:rsidRPr="00764604">
        <w:rPr>
          <w:rFonts w:ascii="Comic Sans MS" w:hAnsi="Comic Sans MS"/>
          <w:b/>
        </w:rPr>
        <w:t>Parent Consultations</w:t>
      </w:r>
    </w:p>
    <w:p w:rsidR="00764604" w:rsidRDefault="00764604" w:rsidP="00D1446C">
      <w:pPr>
        <w:rPr>
          <w:rFonts w:ascii="Comic Sans MS" w:hAnsi="Comic Sans MS"/>
        </w:rPr>
      </w:pPr>
      <w:r w:rsidRPr="00764604">
        <w:rPr>
          <w:rFonts w:ascii="Comic Sans MS" w:hAnsi="Comic Sans MS"/>
        </w:rPr>
        <w:t xml:space="preserve">Parent consultations will be taking place on </w:t>
      </w:r>
      <w:r w:rsidRPr="00764604">
        <w:rPr>
          <w:rFonts w:ascii="Comic Sans MS" w:hAnsi="Comic Sans MS"/>
          <w:b/>
        </w:rPr>
        <w:t xml:space="preserve">Wednesday </w:t>
      </w:r>
      <w:r w:rsidR="00AB56E9">
        <w:rPr>
          <w:rFonts w:ascii="Comic Sans MS" w:hAnsi="Comic Sans MS"/>
          <w:b/>
        </w:rPr>
        <w:t>4</w:t>
      </w:r>
      <w:r w:rsidR="00AB56E9" w:rsidRPr="00AB56E9">
        <w:rPr>
          <w:rFonts w:ascii="Comic Sans MS" w:hAnsi="Comic Sans MS"/>
          <w:b/>
          <w:vertAlign w:val="superscript"/>
        </w:rPr>
        <w:t>th</w:t>
      </w:r>
      <w:r w:rsidR="00AB56E9">
        <w:rPr>
          <w:rFonts w:ascii="Comic Sans MS" w:hAnsi="Comic Sans MS"/>
          <w:b/>
        </w:rPr>
        <w:t xml:space="preserve"> </w:t>
      </w:r>
      <w:r w:rsidRPr="00764604">
        <w:rPr>
          <w:rFonts w:ascii="Comic Sans MS" w:hAnsi="Comic Sans MS"/>
          <w:b/>
        </w:rPr>
        <w:t xml:space="preserve">and Thursday </w:t>
      </w:r>
      <w:r w:rsidR="00AB56E9">
        <w:rPr>
          <w:rFonts w:ascii="Comic Sans MS" w:hAnsi="Comic Sans MS"/>
          <w:b/>
        </w:rPr>
        <w:t>5</w:t>
      </w:r>
      <w:r w:rsidR="00AB56E9" w:rsidRPr="00AB56E9">
        <w:rPr>
          <w:rFonts w:ascii="Comic Sans MS" w:hAnsi="Comic Sans MS"/>
          <w:b/>
          <w:vertAlign w:val="superscript"/>
        </w:rPr>
        <w:t>th</w:t>
      </w:r>
      <w:r w:rsidR="00AB56E9">
        <w:rPr>
          <w:rFonts w:ascii="Comic Sans MS" w:hAnsi="Comic Sans MS"/>
          <w:b/>
        </w:rPr>
        <w:t xml:space="preserve"> March</w:t>
      </w:r>
      <w:r>
        <w:rPr>
          <w:rFonts w:ascii="Comic Sans MS" w:hAnsi="Comic Sans MS"/>
        </w:rPr>
        <w:t xml:space="preserve"> to give you the opportunity to discuss your child’s progress with their class teacher. You will also be able to see your child’s work and may find it helpful to do this before your consultation time. Class Teachers will be available as follows:</w:t>
      </w:r>
    </w:p>
    <w:p w:rsidR="00764604" w:rsidRDefault="00764604" w:rsidP="00D1446C">
      <w:pPr>
        <w:rPr>
          <w:rFonts w:ascii="Comic Sans MS" w:hAnsi="Comic Sans MS"/>
        </w:rPr>
      </w:pPr>
    </w:p>
    <w:p w:rsidR="00764604" w:rsidRPr="00764604" w:rsidRDefault="00764604" w:rsidP="00D1446C">
      <w:pPr>
        <w:rPr>
          <w:rFonts w:ascii="Comic Sans MS" w:hAnsi="Comic Sans MS"/>
        </w:rPr>
      </w:pPr>
      <w:r>
        <w:rPr>
          <w:rFonts w:ascii="Comic Sans MS" w:hAnsi="Comic Sans MS"/>
          <w:b/>
        </w:rPr>
        <w:t>Class One</w:t>
      </w:r>
      <w:r>
        <w:rPr>
          <w:rFonts w:ascii="Comic Sans MS" w:hAnsi="Comic Sans MS"/>
        </w:rPr>
        <w:t xml:space="preserve"> - Mrs Patterson and Mrs Miles – </w:t>
      </w:r>
      <w:r w:rsidR="00AB56E9">
        <w:rPr>
          <w:rFonts w:ascii="Comic Sans MS" w:hAnsi="Comic Sans MS"/>
        </w:rPr>
        <w:t>Wednesday 4</w:t>
      </w:r>
      <w:r w:rsidR="00AB56E9" w:rsidRPr="00AB56E9">
        <w:rPr>
          <w:rFonts w:ascii="Comic Sans MS" w:hAnsi="Comic Sans MS"/>
          <w:vertAlign w:val="superscript"/>
        </w:rPr>
        <w:t>th</w:t>
      </w:r>
      <w:r w:rsidR="00BC16F3">
        <w:rPr>
          <w:rFonts w:ascii="Comic Sans MS" w:hAnsi="Comic Sans MS"/>
        </w:rPr>
        <w:t xml:space="preserve"> March 2.00pm – 3</w:t>
      </w:r>
      <w:r w:rsidR="00AB56E9">
        <w:rPr>
          <w:rFonts w:ascii="Comic Sans MS" w:hAnsi="Comic Sans MS"/>
        </w:rPr>
        <w:t>.00pm and Thursday 5</w:t>
      </w:r>
      <w:r w:rsidR="00AB56E9" w:rsidRPr="00AB56E9">
        <w:rPr>
          <w:rFonts w:ascii="Comic Sans MS" w:hAnsi="Comic Sans MS"/>
          <w:vertAlign w:val="superscript"/>
        </w:rPr>
        <w:t>th</w:t>
      </w:r>
      <w:r w:rsidR="00AB56E9">
        <w:rPr>
          <w:rFonts w:ascii="Comic Sans MS" w:hAnsi="Comic Sans MS"/>
        </w:rPr>
        <w:t xml:space="preserve"> March 5.00pm – 7.00pm</w:t>
      </w:r>
    </w:p>
    <w:p w:rsidR="00764604" w:rsidRPr="00764604" w:rsidRDefault="00764604" w:rsidP="00D1446C">
      <w:pPr>
        <w:rPr>
          <w:rFonts w:ascii="Comic Sans MS" w:hAnsi="Comic Sans MS"/>
        </w:rPr>
      </w:pPr>
      <w:r>
        <w:rPr>
          <w:rFonts w:ascii="Comic Sans MS" w:hAnsi="Comic Sans MS"/>
          <w:b/>
        </w:rPr>
        <w:t>Class Two</w:t>
      </w:r>
      <w:r>
        <w:rPr>
          <w:rFonts w:ascii="Comic Sans MS" w:hAnsi="Comic Sans MS"/>
        </w:rPr>
        <w:t xml:space="preserve"> – Mrs Steeds and Miss Allen – Wednesday </w:t>
      </w:r>
      <w:r w:rsidR="00AB56E9">
        <w:rPr>
          <w:rFonts w:ascii="Comic Sans MS" w:hAnsi="Comic Sans MS"/>
        </w:rPr>
        <w:t>4</w:t>
      </w:r>
      <w:r w:rsidR="00AB56E9" w:rsidRPr="00AB56E9">
        <w:rPr>
          <w:rFonts w:ascii="Comic Sans MS" w:hAnsi="Comic Sans MS"/>
          <w:vertAlign w:val="superscript"/>
        </w:rPr>
        <w:t>th</w:t>
      </w:r>
      <w:r w:rsidR="00AB56E9">
        <w:rPr>
          <w:rFonts w:ascii="Comic Sans MS" w:hAnsi="Comic Sans MS"/>
        </w:rPr>
        <w:t xml:space="preserve"> March</w:t>
      </w:r>
      <w:r>
        <w:rPr>
          <w:rFonts w:ascii="Comic Sans MS" w:hAnsi="Comic Sans MS"/>
        </w:rPr>
        <w:t xml:space="preserve"> 1.30pm – 4.</w:t>
      </w:r>
      <w:r w:rsidR="00AB56E9">
        <w:rPr>
          <w:rFonts w:ascii="Comic Sans MS" w:hAnsi="Comic Sans MS"/>
        </w:rPr>
        <w:t>00</w:t>
      </w:r>
      <w:r>
        <w:rPr>
          <w:rFonts w:ascii="Comic Sans MS" w:hAnsi="Comic Sans MS"/>
        </w:rPr>
        <w:t xml:space="preserve">pm and Thursday </w:t>
      </w:r>
      <w:r w:rsidR="00AB56E9">
        <w:rPr>
          <w:rFonts w:ascii="Comic Sans MS" w:hAnsi="Comic Sans MS"/>
        </w:rPr>
        <w:t>5</w:t>
      </w:r>
      <w:r w:rsidR="00AB56E9" w:rsidRPr="00AB56E9">
        <w:rPr>
          <w:rFonts w:ascii="Comic Sans MS" w:hAnsi="Comic Sans MS"/>
          <w:vertAlign w:val="superscript"/>
        </w:rPr>
        <w:t>th</w:t>
      </w:r>
      <w:r w:rsidR="00AB56E9">
        <w:rPr>
          <w:rFonts w:ascii="Comic Sans MS" w:hAnsi="Comic Sans MS"/>
        </w:rPr>
        <w:t xml:space="preserve"> March 5.00pm – 7.00</w:t>
      </w:r>
      <w:r>
        <w:rPr>
          <w:rFonts w:ascii="Comic Sans MS" w:hAnsi="Comic Sans MS"/>
        </w:rPr>
        <w:t>pm</w:t>
      </w:r>
    </w:p>
    <w:p w:rsidR="00764604" w:rsidRPr="00764604" w:rsidRDefault="00764604" w:rsidP="00D1446C">
      <w:pPr>
        <w:rPr>
          <w:rFonts w:ascii="Comic Sans MS" w:hAnsi="Comic Sans MS"/>
        </w:rPr>
      </w:pPr>
      <w:r>
        <w:rPr>
          <w:rFonts w:ascii="Comic Sans MS" w:hAnsi="Comic Sans MS"/>
          <w:b/>
        </w:rPr>
        <w:t>Class Three</w:t>
      </w:r>
      <w:r>
        <w:rPr>
          <w:rFonts w:ascii="Comic Sans MS" w:hAnsi="Comic Sans MS"/>
        </w:rPr>
        <w:t xml:space="preserve"> – Mrs Charter and Mrs Blumsom - Wednesday </w:t>
      </w:r>
      <w:r w:rsidR="00AB56E9">
        <w:rPr>
          <w:rFonts w:ascii="Comic Sans MS" w:hAnsi="Comic Sans MS"/>
        </w:rPr>
        <w:t>4</w:t>
      </w:r>
      <w:r w:rsidR="00AB56E9" w:rsidRPr="00AB56E9">
        <w:rPr>
          <w:rFonts w:ascii="Comic Sans MS" w:hAnsi="Comic Sans MS"/>
          <w:vertAlign w:val="superscript"/>
        </w:rPr>
        <w:t>th</w:t>
      </w:r>
      <w:r w:rsidR="00BC16F3">
        <w:rPr>
          <w:rFonts w:ascii="Comic Sans MS" w:hAnsi="Comic Sans MS"/>
        </w:rPr>
        <w:t xml:space="preserve"> March 2.00pm – 4.3</w:t>
      </w:r>
      <w:bookmarkStart w:id="0" w:name="_GoBack"/>
      <w:bookmarkEnd w:id="0"/>
      <w:r>
        <w:rPr>
          <w:rFonts w:ascii="Comic Sans MS" w:hAnsi="Comic Sans MS"/>
        </w:rPr>
        <w:t xml:space="preserve">0pm and </w:t>
      </w:r>
      <w:r w:rsidR="00AB56E9">
        <w:rPr>
          <w:rFonts w:ascii="Comic Sans MS" w:hAnsi="Comic Sans MS"/>
        </w:rPr>
        <w:t>5</w:t>
      </w:r>
      <w:r w:rsidR="00AB56E9" w:rsidRPr="00AB56E9">
        <w:rPr>
          <w:rFonts w:ascii="Comic Sans MS" w:hAnsi="Comic Sans MS"/>
          <w:vertAlign w:val="superscript"/>
        </w:rPr>
        <w:t>th</w:t>
      </w:r>
      <w:r w:rsidR="00AB56E9">
        <w:rPr>
          <w:rFonts w:ascii="Comic Sans MS" w:hAnsi="Comic Sans MS"/>
        </w:rPr>
        <w:t xml:space="preserve"> March 5.00pm – 7.0</w:t>
      </w:r>
      <w:r>
        <w:rPr>
          <w:rFonts w:ascii="Comic Sans MS" w:hAnsi="Comic Sans MS"/>
        </w:rPr>
        <w:t>0pm</w:t>
      </w:r>
    </w:p>
    <w:p w:rsidR="00764604" w:rsidRDefault="00764604" w:rsidP="00D1446C">
      <w:pPr>
        <w:rPr>
          <w:rFonts w:ascii="Comic Sans MS" w:hAnsi="Comic Sans MS"/>
        </w:rPr>
      </w:pPr>
      <w:r>
        <w:rPr>
          <w:rFonts w:ascii="Comic Sans MS" w:hAnsi="Comic Sans MS"/>
          <w:b/>
        </w:rPr>
        <w:t>Class Four</w:t>
      </w:r>
      <w:r>
        <w:rPr>
          <w:rFonts w:ascii="Comic Sans MS" w:hAnsi="Comic Sans MS"/>
        </w:rPr>
        <w:t xml:space="preserve"> Mrs Patel – </w:t>
      </w:r>
      <w:r w:rsidR="00AB56E9">
        <w:rPr>
          <w:rFonts w:ascii="Comic Sans MS" w:hAnsi="Comic Sans MS"/>
        </w:rPr>
        <w:t>Wednesday 4</w:t>
      </w:r>
      <w:r w:rsidR="00AB56E9" w:rsidRPr="00AB56E9">
        <w:rPr>
          <w:rFonts w:ascii="Comic Sans MS" w:hAnsi="Comic Sans MS"/>
          <w:vertAlign w:val="superscript"/>
        </w:rPr>
        <w:t>th</w:t>
      </w:r>
      <w:r w:rsidR="00AB56E9">
        <w:rPr>
          <w:rFonts w:ascii="Comic Sans MS" w:hAnsi="Comic Sans MS"/>
        </w:rPr>
        <w:t xml:space="preserve"> March 3.00pm – 4.0</w:t>
      </w:r>
      <w:r>
        <w:rPr>
          <w:rFonts w:ascii="Comic Sans MS" w:hAnsi="Comic Sans MS"/>
        </w:rPr>
        <w:t xml:space="preserve">0pm and Thursday </w:t>
      </w:r>
      <w:r w:rsidR="00AB56E9">
        <w:rPr>
          <w:rFonts w:ascii="Comic Sans MS" w:hAnsi="Comic Sans MS"/>
        </w:rPr>
        <w:t>5</w:t>
      </w:r>
      <w:r w:rsidR="00AB56E9" w:rsidRPr="00AB56E9">
        <w:rPr>
          <w:rFonts w:ascii="Comic Sans MS" w:hAnsi="Comic Sans MS"/>
          <w:vertAlign w:val="superscript"/>
        </w:rPr>
        <w:t>th</w:t>
      </w:r>
      <w:r w:rsidR="00AB56E9">
        <w:rPr>
          <w:rFonts w:ascii="Comic Sans MS" w:hAnsi="Comic Sans MS"/>
        </w:rPr>
        <w:t xml:space="preserve"> March</w:t>
      </w:r>
      <w:r>
        <w:rPr>
          <w:rFonts w:ascii="Comic Sans MS" w:hAnsi="Comic Sans MS"/>
        </w:rPr>
        <w:t xml:space="preserve"> 5.00pm – 7.00pm</w:t>
      </w:r>
    </w:p>
    <w:p w:rsidR="00964966" w:rsidRDefault="00964966" w:rsidP="00D1446C">
      <w:pPr>
        <w:rPr>
          <w:rFonts w:ascii="Comic Sans MS" w:hAnsi="Comic Sans MS"/>
        </w:rPr>
      </w:pPr>
    </w:p>
    <w:p w:rsidR="00964966" w:rsidRDefault="00AB56E9" w:rsidP="00D1446C">
      <w:pPr>
        <w:rPr>
          <w:rFonts w:ascii="Comic Sans MS" w:hAnsi="Comic Sans MS"/>
        </w:rPr>
      </w:pPr>
      <w:r>
        <w:rPr>
          <w:rFonts w:ascii="Comic Sans MS" w:hAnsi="Comic Sans MS"/>
        </w:rPr>
        <w:t>We will again be using an online booking system.</w:t>
      </w:r>
      <w:r w:rsidR="00964966">
        <w:rPr>
          <w:rFonts w:ascii="Comic Sans MS" w:hAnsi="Comic Sans MS"/>
        </w:rPr>
        <w:t xml:space="preserve"> To book a slo</w:t>
      </w:r>
      <w:r w:rsidR="002279C8">
        <w:rPr>
          <w:rFonts w:ascii="Comic Sans MS" w:hAnsi="Comic Sans MS"/>
        </w:rPr>
        <w:t>t</w:t>
      </w:r>
      <w:r>
        <w:rPr>
          <w:rFonts w:ascii="Comic Sans MS" w:hAnsi="Comic Sans MS"/>
        </w:rPr>
        <w:t>:</w:t>
      </w:r>
    </w:p>
    <w:p w:rsidR="00AB56E9" w:rsidRDefault="002279C8" w:rsidP="00BC16F3">
      <w:pPr>
        <w:pStyle w:val="ListParagraph"/>
        <w:numPr>
          <w:ilvl w:val="0"/>
          <w:numId w:val="28"/>
        </w:numPr>
        <w:rPr>
          <w:rFonts w:ascii="Comic Sans MS" w:hAnsi="Comic Sans MS"/>
        </w:rPr>
      </w:pPr>
      <w:r w:rsidRPr="00AB56E9">
        <w:rPr>
          <w:rFonts w:ascii="Comic Sans MS" w:hAnsi="Comic Sans MS"/>
        </w:rPr>
        <w:t xml:space="preserve">Go to </w:t>
      </w:r>
      <w:r w:rsidR="00BC16F3" w:rsidRPr="00BC16F3">
        <w:rPr>
          <w:rFonts w:ascii="Comic Sans MS" w:hAnsi="Comic Sans MS"/>
          <w:color w:val="00B0F0"/>
        </w:rPr>
        <w:t>https://www.signupgenius.com/go/5080D4AABAD23A7F85-parent1</w:t>
      </w:r>
    </w:p>
    <w:p w:rsidR="002279C8" w:rsidRPr="00AB56E9" w:rsidRDefault="002279C8" w:rsidP="00351606">
      <w:pPr>
        <w:pStyle w:val="ListParagraph"/>
        <w:numPr>
          <w:ilvl w:val="0"/>
          <w:numId w:val="28"/>
        </w:numPr>
        <w:rPr>
          <w:rFonts w:ascii="Comic Sans MS" w:hAnsi="Comic Sans MS"/>
        </w:rPr>
      </w:pPr>
      <w:r w:rsidRPr="00AB56E9">
        <w:rPr>
          <w:rFonts w:ascii="Comic Sans MS" w:hAnsi="Comic Sans MS" w:cs="Segoe UI"/>
          <w:color w:val="201F1E"/>
        </w:rPr>
        <w:t>Select the date and time you would like to book</w:t>
      </w:r>
    </w:p>
    <w:p w:rsidR="002279C8" w:rsidRPr="002279C8" w:rsidRDefault="002279C8" w:rsidP="002279C8">
      <w:pPr>
        <w:pStyle w:val="ListParagraph"/>
        <w:numPr>
          <w:ilvl w:val="0"/>
          <w:numId w:val="28"/>
        </w:numPr>
        <w:rPr>
          <w:rFonts w:ascii="Comic Sans MS" w:hAnsi="Comic Sans MS"/>
        </w:rPr>
      </w:pPr>
      <w:r>
        <w:rPr>
          <w:rFonts w:ascii="Comic Sans MS" w:hAnsi="Comic Sans MS" w:cs="Segoe UI"/>
          <w:color w:val="201F1E"/>
        </w:rPr>
        <w:t>Click in the relevant box for your child’s Class Teacher</w:t>
      </w:r>
      <w:r w:rsidR="00303979">
        <w:rPr>
          <w:rFonts w:ascii="Comic Sans MS" w:hAnsi="Comic Sans MS" w:cs="Segoe UI"/>
          <w:color w:val="201F1E"/>
        </w:rPr>
        <w:t>. Enter your name and email address.</w:t>
      </w:r>
    </w:p>
    <w:p w:rsidR="002279C8" w:rsidRPr="002279C8" w:rsidRDefault="002279C8" w:rsidP="002279C8">
      <w:pPr>
        <w:pStyle w:val="ListParagraph"/>
        <w:numPr>
          <w:ilvl w:val="0"/>
          <w:numId w:val="28"/>
        </w:numPr>
        <w:rPr>
          <w:rFonts w:ascii="Comic Sans MS" w:hAnsi="Comic Sans MS"/>
        </w:rPr>
      </w:pPr>
      <w:r>
        <w:rPr>
          <w:rFonts w:ascii="Comic Sans MS" w:hAnsi="Comic Sans MS" w:cs="Segoe UI"/>
          <w:color w:val="201F1E"/>
        </w:rPr>
        <w:t>Make a note of the date and time</w:t>
      </w:r>
    </w:p>
    <w:p w:rsidR="002279C8" w:rsidRPr="002279C8" w:rsidRDefault="002279C8" w:rsidP="002279C8">
      <w:pPr>
        <w:pStyle w:val="ListParagraph"/>
        <w:numPr>
          <w:ilvl w:val="0"/>
          <w:numId w:val="28"/>
        </w:numPr>
        <w:rPr>
          <w:rFonts w:ascii="Comic Sans MS" w:hAnsi="Comic Sans MS"/>
        </w:rPr>
      </w:pPr>
      <w:r>
        <w:rPr>
          <w:rFonts w:ascii="Comic Sans MS" w:hAnsi="Comic Sans MS" w:cs="Segoe UI"/>
          <w:color w:val="201F1E"/>
        </w:rPr>
        <w:t>Click on Submit Form. Once you</w:t>
      </w:r>
      <w:r w:rsidR="007E3B3E">
        <w:rPr>
          <w:rFonts w:ascii="Comic Sans MS" w:hAnsi="Comic Sans MS" w:cs="Segoe UI"/>
          <w:color w:val="201F1E"/>
        </w:rPr>
        <w:t xml:space="preserve"> have selected and booked a slot it will disappear from the Booking Form so that it cannot be booked by another parent.</w:t>
      </w:r>
    </w:p>
    <w:p w:rsidR="002279C8" w:rsidRPr="007E3B3E" w:rsidRDefault="002279C8" w:rsidP="002279C8">
      <w:pPr>
        <w:pStyle w:val="ListParagraph"/>
        <w:numPr>
          <w:ilvl w:val="0"/>
          <w:numId w:val="28"/>
        </w:numPr>
        <w:rPr>
          <w:rFonts w:ascii="Comic Sans MS" w:hAnsi="Comic Sans MS"/>
        </w:rPr>
      </w:pPr>
      <w:r>
        <w:rPr>
          <w:rFonts w:ascii="Comic Sans MS" w:hAnsi="Comic Sans MS" w:cs="Segoe UI"/>
          <w:color w:val="201F1E"/>
        </w:rPr>
        <w:t>If you have more than one child, repeat the process. Please allow at least 10 minutes between the end of the first and the beginning of the next slot.</w:t>
      </w:r>
    </w:p>
    <w:p w:rsidR="007E3B3E" w:rsidRDefault="007E3B3E" w:rsidP="007E3B3E">
      <w:pPr>
        <w:rPr>
          <w:rFonts w:ascii="Comic Sans MS" w:hAnsi="Comic Sans MS"/>
        </w:rPr>
      </w:pPr>
    </w:p>
    <w:p w:rsidR="007E3B3E" w:rsidRDefault="007E3B3E" w:rsidP="007E3B3E">
      <w:pPr>
        <w:rPr>
          <w:rFonts w:ascii="Comic Sans MS" w:hAnsi="Comic Sans MS"/>
        </w:rPr>
      </w:pPr>
      <w:r>
        <w:rPr>
          <w:rFonts w:ascii="Comic Sans MS" w:hAnsi="Comic Sans MS"/>
        </w:rPr>
        <w:t xml:space="preserve">Please complete your booking(s) by </w:t>
      </w:r>
      <w:r w:rsidR="00AB56E9" w:rsidRPr="00AB56E9">
        <w:rPr>
          <w:rFonts w:ascii="Comic Sans MS" w:hAnsi="Comic Sans MS"/>
          <w:b/>
        </w:rPr>
        <w:t>Tuesday 25</w:t>
      </w:r>
      <w:r w:rsidR="00AB56E9" w:rsidRPr="00AB56E9">
        <w:rPr>
          <w:rFonts w:ascii="Comic Sans MS" w:hAnsi="Comic Sans MS"/>
          <w:b/>
          <w:vertAlign w:val="superscript"/>
        </w:rPr>
        <w:t>th</w:t>
      </w:r>
      <w:r w:rsidR="00AB56E9" w:rsidRPr="00AB56E9">
        <w:rPr>
          <w:rFonts w:ascii="Comic Sans MS" w:hAnsi="Comic Sans MS"/>
          <w:b/>
        </w:rPr>
        <w:t xml:space="preserve"> February</w:t>
      </w:r>
      <w:r>
        <w:rPr>
          <w:rFonts w:ascii="Comic Sans MS" w:hAnsi="Comic Sans MS"/>
        </w:rPr>
        <w:t xml:space="preserve">. </w:t>
      </w:r>
    </w:p>
    <w:p w:rsidR="007E3B3E" w:rsidRDefault="007E3B3E" w:rsidP="007E3B3E">
      <w:pPr>
        <w:rPr>
          <w:rFonts w:ascii="Comic Sans MS" w:hAnsi="Comic Sans MS"/>
        </w:rPr>
      </w:pPr>
      <w:r>
        <w:rPr>
          <w:rFonts w:ascii="Comic Sans MS" w:hAnsi="Comic Sans MS"/>
        </w:rPr>
        <w:t>If you are unable to complete the form online, please pop into the Office and we will help you.</w:t>
      </w:r>
    </w:p>
    <w:p w:rsidR="007E3B3E" w:rsidRDefault="007E3B3E" w:rsidP="007E3B3E">
      <w:pPr>
        <w:rPr>
          <w:rFonts w:ascii="Comic Sans MS" w:hAnsi="Comic Sans MS"/>
        </w:rPr>
      </w:pPr>
      <w:r>
        <w:rPr>
          <w:rFonts w:ascii="Comic Sans MS" w:hAnsi="Comic Sans MS"/>
        </w:rPr>
        <w:t xml:space="preserve">If you are unable to come to the dates given but would like to meet your child’s Class Teacher, please contact the teacher to make other arrangements. </w:t>
      </w:r>
    </w:p>
    <w:p w:rsidR="004973B1" w:rsidRPr="00ED4F13" w:rsidRDefault="004973B1" w:rsidP="004973B1">
      <w:pPr>
        <w:rPr>
          <w:rFonts w:ascii="Comic Sans MS" w:hAnsi="Comic Sans MS" w:cs="Segoe UI"/>
          <w:color w:val="26282A"/>
          <w:sz w:val="15"/>
          <w:szCs w:val="15"/>
        </w:rPr>
      </w:pPr>
    </w:p>
    <w:p w:rsidR="004973B1" w:rsidRDefault="004973B1" w:rsidP="004973B1">
      <w:pPr>
        <w:rPr>
          <w:rFonts w:ascii="Helvetica" w:hAnsi="Helvetica" w:cs="Segoe UI"/>
          <w:color w:val="26282A"/>
          <w:sz w:val="15"/>
          <w:szCs w:val="15"/>
        </w:rPr>
      </w:pPr>
    </w:p>
    <w:p w:rsidR="00D1446C" w:rsidRDefault="00D1446C" w:rsidP="00D1446C">
      <w:pPr>
        <w:rPr>
          <w:rFonts w:ascii="Comic Sans MS" w:hAnsi="Comic Sans MS"/>
        </w:rPr>
      </w:pPr>
      <w:r>
        <w:rPr>
          <w:rFonts w:ascii="Comic Sans MS" w:hAnsi="Comic Sans MS"/>
        </w:rPr>
        <w:t>Yours sincerely</w:t>
      </w:r>
    </w:p>
    <w:p w:rsidR="00D1446C" w:rsidRDefault="00D1446C" w:rsidP="00D1446C">
      <w:pPr>
        <w:rPr>
          <w:rFonts w:ascii="Comic Sans MS" w:hAnsi="Comic Sans MS"/>
        </w:rPr>
      </w:pPr>
    </w:p>
    <w:p w:rsidR="00D1446C" w:rsidRPr="001B4CB3" w:rsidRDefault="00D1446C" w:rsidP="00D1446C">
      <w:pPr>
        <w:rPr>
          <w:rFonts w:ascii="Comic Sans MS" w:hAnsi="Comic Sans MS"/>
          <w:b/>
        </w:rPr>
      </w:pPr>
      <w:r w:rsidRPr="001B4CB3">
        <w:rPr>
          <w:rFonts w:ascii="Comic Sans MS" w:hAnsi="Comic Sans MS"/>
          <w:b/>
        </w:rPr>
        <w:t>Charis Geoghegan</w:t>
      </w:r>
    </w:p>
    <w:p w:rsidR="003945E5" w:rsidRDefault="00D207E4">
      <w:pPr>
        <w:rPr>
          <w:rFonts w:ascii="Comic Sans MS" w:hAnsi="Comic Sans MS"/>
          <w:b/>
        </w:rPr>
      </w:pPr>
      <w:r w:rsidRPr="001B4CB3">
        <w:rPr>
          <w:rFonts w:ascii="Comic Sans MS" w:hAnsi="Comic Sans MS"/>
          <w:b/>
        </w:rPr>
        <w:t>Headteach</w:t>
      </w:r>
      <w:r w:rsidR="003945E5" w:rsidRPr="001B4CB3">
        <w:rPr>
          <w:rFonts w:ascii="Comic Sans MS" w:hAnsi="Comic Sans MS"/>
          <w:b/>
        </w:rPr>
        <w:t>er</w:t>
      </w:r>
    </w:p>
    <w:sectPr w:rsidR="003945E5"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9"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35EF4D5D"/>
    <w:multiLevelType w:val="hybridMultilevel"/>
    <w:tmpl w:val="6D86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5"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7"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4"/>
  </w:num>
  <w:num w:numId="5">
    <w:abstractNumId w:val="5"/>
  </w:num>
  <w:num w:numId="6">
    <w:abstractNumId w:val="12"/>
  </w:num>
  <w:num w:numId="7">
    <w:abstractNumId w:val="8"/>
  </w:num>
  <w:num w:numId="8">
    <w:abstractNumId w:val="20"/>
  </w:num>
  <w:num w:numId="9">
    <w:abstractNumId w:val="27"/>
  </w:num>
  <w:num w:numId="10">
    <w:abstractNumId w:val="21"/>
  </w:num>
  <w:num w:numId="11">
    <w:abstractNumId w:val="9"/>
  </w:num>
  <w:num w:numId="12">
    <w:abstractNumId w:val="25"/>
  </w:num>
  <w:num w:numId="13">
    <w:abstractNumId w:val="2"/>
  </w:num>
  <w:num w:numId="14">
    <w:abstractNumId w:val="10"/>
  </w:num>
  <w:num w:numId="15">
    <w:abstractNumId w:val="11"/>
  </w:num>
  <w:num w:numId="16">
    <w:abstractNumId w:val="22"/>
  </w:num>
  <w:num w:numId="17">
    <w:abstractNumId w:val="7"/>
  </w:num>
  <w:num w:numId="18">
    <w:abstractNumId w:val="13"/>
  </w:num>
  <w:num w:numId="19">
    <w:abstractNumId w:val="17"/>
  </w:num>
  <w:num w:numId="20">
    <w:abstractNumId w:val="4"/>
  </w:num>
  <w:num w:numId="21">
    <w:abstractNumId w:val="19"/>
  </w:num>
  <w:num w:numId="22">
    <w:abstractNumId w:val="6"/>
  </w:num>
  <w:num w:numId="23">
    <w:abstractNumId w:val="1"/>
  </w:num>
  <w:num w:numId="24">
    <w:abstractNumId w:val="23"/>
  </w:num>
  <w:num w:numId="25">
    <w:abstractNumId w:val="3"/>
  </w:num>
  <w:num w:numId="26">
    <w:abstractNumId w:val="26"/>
  </w:num>
  <w:num w:numId="27">
    <w:abstractNumId w:val="24"/>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C3A"/>
    <w:rsid w:val="001646DF"/>
    <w:rsid w:val="00164AE1"/>
    <w:rsid w:val="00164B58"/>
    <w:rsid w:val="00164EC5"/>
    <w:rsid w:val="001653FA"/>
    <w:rsid w:val="00165E32"/>
    <w:rsid w:val="001662FC"/>
    <w:rsid w:val="00166592"/>
    <w:rsid w:val="00166B7A"/>
    <w:rsid w:val="00166C99"/>
    <w:rsid w:val="001673A6"/>
    <w:rsid w:val="0016754A"/>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556"/>
    <w:rsid w:val="001E0897"/>
    <w:rsid w:val="001E0DAD"/>
    <w:rsid w:val="001E13DE"/>
    <w:rsid w:val="001E1941"/>
    <w:rsid w:val="001E22F5"/>
    <w:rsid w:val="001E2F09"/>
    <w:rsid w:val="001E30C6"/>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9C8"/>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979"/>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7DD"/>
    <w:rsid w:val="005D68D0"/>
    <w:rsid w:val="005D6EDC"/>
    <w:rsid w:val="005E0398"/>
    <w:rsid w:val="005E06A9"/>
    <w:rsid w:val="005E0888"/>
    <w:rsid w:val="005E1F99"/>
    <w:rsid w:val="005E2A8E"/>
    <w:rsid w:val="005E2A99"/>
    <w:rsid w:val="005E2C70"/>
    <w:rsid w:val="005E33B3"/>
    <w:rsid w:val="005E367F"/>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B3F"/>
    <w:rsid w:val="006A6C77"/>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D35"/>
    <w:rsid w:val="006F1F38"/>
    <w:rsid w:val="006F2F9B"/>
    <w:rsid w:val="006F32CD"/>
    <w:rsid w:val="006F397C"/>
    <w:rsid w:val="006F4CAB"/>
    <w:rsid w:val="006F5D1F"/>
    <w:rsid w:val="006F63C4"/>
    <w:rsid w:val="006F7202"/>
    <w:rsid w:val="006F78BD"/>
    <w:rsid w:val="006F798E"/>
    <w:rsid w:val="00700108"/>
    <w:rsid w:val="00701666"/>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604"/>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B3E"/>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966"/>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56E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8F4"/>
    <w:rsid w:val="00BB79A6"/>
    <w:rsid w:val="00BB7DB2"/>
    <w:rsid w:val="00BB7E5B"/>
    <w:rsid w:val="00BC00AF"/>
    <w:rsid w:val="00BC043C"/>
    <w:rsid w:val="00BC0497"/>
    <w:rsid w:val="00BC0DD1"/>
    <w:rsid w:val="00BC16F3"/>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1CB"/>
    <w:rsid w:val="00D3656A"/>
    <w:rsid w:val="00D3679F"/>
    <w:rsid w:val="00D36FB5"/>
    <w:rsid w:val="00D3785B"/>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B4564"/>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6DF9-F183-45FF-B857-5975D39E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B1FA696F</Template>
  <TotalTime>12</TotalTime>
  <Pages>1</Pages>
  <Words>300</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1853</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4</cp:revision>
  <cp:lastPrinted>2019-09-26T13:05:00Z</cp:lastPrinted>
  <dcterms:created xsi:type="dcterms:W3CDTF">2020-02-10T11:36:00Z</dcterms:created>
  <dcterms:modified xsi:type="dcterms:W3CDTF">2020-02-13T09:59:00Z</dcterms:modified>
</cp:coreProperties>
</file>