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590A34">
        <w:rPr>
          <w:rFonts w:ascii="Comic Sans MS" w:hAnsi="Comic Sans MS"/>
        </w:rPr>
        <w:t>7</w:t>
      </w:r>
      <w:r w:rsidR="00590A34" w:rsidRPr="00590A34">
        <w:rPr>
          <w:rFonts w:ascii="Comic Sans MS" w:hAnsi="Comic Sans MS"/>
          <w:vertAlign w:val="superscript"/>
        </w:rPr>
        <w:t>th</w:t>
      </w:r>
      <w:r w:rsidR="00590A34">
        <w:rPr>
          <w:rFonts w:ascii="Comic Sans MS" w:hAnsi="Comic Sans MS"/>
        </w:rPr>
        <w:t xml:space="preserve"> November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865DFF" w:rsidRDefault="00590A34" w:rsidP="00D75542">
      <w:pPr>
        <w:rPr>
          <w:rFonts w:ascii="Comic Sans MS" w:hAnsi="Comic Sans MS"/>
        </w:rPr>
      </w:pPr>
      <w:r>
        <w:rPr>
          <w:rFonts w:ascii="Comic Sans MS" w:hAnsi="Comic Sans MS"/>
        </w:rPr>
        <w:t>We hope you all had a lovely half-term break. We have had a busy first week back. Children from Micklem School, Victoria School and Long Marston School joined Class 2 for a singing festival in the hall run by Mrs Steeds. It was a lovely occasion and gave the children the opportunity to sing with a range of other children. Class 3 also took part in a singing festival run by the Music Festival at Great Gaddesden Church. The children had a really enjoyable afternoon.</w:t>
      </w:r>
    </w:p>
    <w:p w:rsidR="00730278" w:rsidRDefault="00730278" w:rsidP="00D75542">
      <w:pPr>
        <w:rPr>
          <w:rFonts w:ascii="Comic Sans MS" w:hAnsi="Comic Sans MS"/>
        </w:rPr>
      </w:pPr>
      <w:r>
        <w:rPr>
          <w:rFonts w:ascii="Comic Sans MS" w:hAnsi="Comic Sans MS"/>
        </w:rPr>
        <w:t xml:space="preserve">Yesterday the NSPCC came into school to run assemblies for classes 2,3 &amp; 4 and a workshop for Class 4. </w:t>
      </w:r>
    </w:p>
    <w:p w:rsidR="001E3145" w:rsidRDefault="001E3145" w:rsidP="00D75542">
      <w:pPr>
        <w:rPr>
          <w:rFonts w:ascii="Comic Sans MS" w:hAnsi="Comic Sans MS"/>
        </w:rPr>
      </w:pPr>
    </w:p>
    <w:p w:rsidR="008D4397" w:rsidRPr="001E3145" w:rsidRDefault="001E3145" w:rsidP="00994698">
      <w:pPr>
        <w:rPr>
          <w:rFonts w:ascii="Comic Sans MS" w:hAnsi="Comic Sans MS"/>
          <w:b/>
        </w:rPr>
      </w:pPr>
      <w:r>
        <w:rPr>
          <w:rFonts w:ascii="Comic Sans MS" w:hAnsi="Comic Sans MS"/>
          <w:b/>
        </w:rPr>
        <w:t>Sports Events</w:t>
      </w:r>
    </w:p>
    <w:p w:rsidR="005867B6" w:rsidRDefault="001E3145" w:rsidP="00D1446C">
      <w:pPr>
        <w:rPr>
          <w:rFonts w:ascii="Comic Sans MS" w:hAnsi="Comic Sans MS"/>
        </w:rPr>
      </w:pPr>
      <w:r>
        <w:rPr>
          <w:rFonts w:ascii="Comic Sans MS" w:hAnsi="Comic Sans MS"/>
        </w:rPr>
        <w:t>Yesterday our Year 2 children took part in a Sports Event at Berkhamsted with children from local schools. They had the opportunity to take part in a range of different activities and games and really enjoyed themselves.</w:t>
      </w:r>
    </w:p>
    <w:p w:rsidR="001E3145" w:rsidRPr="001E3145" w:rsidRDefault="001E3145" w:rsidP="00D1446C">
      <w:pPr>
        <w:rPr>
          <w:rFonts w:ascii="Comic Sans MS" w:hAnsi="Comic Sans MS"/>
        </w:rPr>
      </w:pPr>
      <w:r>
        <w:rPr>
          <w:rFonts w:ascii="Comic Sans MS" w:hAnsi="Comic Sans MS"/>
        </w:rPr>
        <w:t xml:space="preserve">The School football team </w:t>
      </w:r>
      <w:r w:rsidR="000D767E">
        <w:rPr>
          <w:rFonts w:ascii="Comic Sans MS" w:hAnsi="Comic Sans MS"/>
        </w:rPr>
        <w:t>played a match against Aldbury S</w:t>
      </w:r>
      <w:r>
        <w:rPr>
          <w:rFonts w:ascii="Comic Sans MS" w:hAnsi="Comic Sans MS"/>
        </w:rPr>
        <w:t>chool yesterday</w:t>
      </w:r>
      <w:r w:rsidR="000D767E">
        <w:rPr>
          <w:rFonts w:ascii="Comic Sans MS" w:hAnsi="Comic Sans MS"/>
        </w:rPr>
        <w:t xml:space="preserve"> and played really well.</w:t>
      </w:r>
    </w:p>
    <w:p w:rsidR="00C26F86" w:rsidRPr="006B08A8" w:rsidRDefault="00C26F86" w:rsidP="00D1446C">
      <w:pPr>
        <w:rPr>
          <w:rFonts w:ascii="Comic Sans MS" w:hAnsi="Comic Sans MS"/>
        </w:rPr>
      </w:pPr>
    </w:p>
    <w:p w:rsidR="00D37A90" w:rsidRDefault="00D37A90" w:rsidP="00D1446C">
      <w:pPr>
        <w:rPr>
          <w:rFonts w:ascii="Comic Sans MS" w:hAnsi="Comic Sans MS"/>
          <w:b/>
        </w:rPr>
      </w:pPr>
      <w:r>
        <w:rPr>
          <w:rFonts w:ascii="Comic Sans MS" w:hAnsi="Comic Sans MS"/>
          <w:b/>
        </w:rPr>
        <w:t xml:space="preserve">Applications for </w:t>
      </w:r>
      <w:r w:rsidR="00590A34">
        <w:rPr>
          <w:rFonts w:ascii="Comic Sans MS" w:hAnsi="Comic Sans MS"/>
          <w:b/>
        </w:rPr>
        <w:t>Primary School</w:t>
      </w:r>
    </w:p>
    <w:p w:rsidR="006B08A8" w:rsidRDefault="00730278" w:rsidP="00D1446C">
      <w:pPr>
        <w:rPr>
          <w:rFonts w:ascii="Comic Sans MS" w:hAnsi="Comic Sans MS"/>
        </w:rPr>
      </w:pPr>
      <w:r>
        <w:rPr>
          <w:rFonts w:ascii="Comic Sans MS" w:hAnsi="Comic Sans MS"/>
        </w:rPr>
        <w:t>Families can now apply for primary school places for entry into Reception in September 2020. The deadline for all applications is Wednesday 15</w:t>
      </w:r>
      <w:r w:rsidRPr="00730278">
        <w:rPr>
          <w:rFonts w:ascii="Comic Sans MS" w:hAnsi="Comic Sans MS"/>
          <w:vertAlign w:val="superscript"/>
        </w:rPr>
        <w:t>th</w:t>
      </w:r>
      <w:r>
        <w:rPr>
          <w:rFonts w:ascii="Comic Sans MS" w:hAnsi="Comic Sans MS"/>
        </w:rPr>
        <w:t xml:space="preserve"> January 2020 and applications should be made online at </w:t>
      </w:r>
      <w:hyperlink r:id="rId9" w:history="1">
        <w:r w:rsidRPr="00E241D7">
          <w:rPr>
            <w:rStyle w:val="Hyperlink"/>
            <w:rFonts w:ascii="Comic Sans MS" w:hAnsi="Comic Sans MS"/>
          </w:rPr>
          <w:t>www.hertfordshire.gov.uk/admissions</w:t>
        </w:r>
      </w:hyperlink>
      <w:r>
        <w:rPr>
          <w:rFonts w:ascii="Comic Sans MS" w:hAnsi="Comic Sans MS"/>
        </w:rPr>
        <w:t>. If you are applying for a sibling place at Little Gaddesden School we would appreciate it if you could also complete the Supplementary Information Form which can be found or the website or you can get a copy from the Office.</w:t>
      </w:r>
    </w:p>
    <w:p w:rsidR="00D37A90" w:rsidRDefault="00D37A90" w:rsidP="003745E6">
      <w:pPr>
        <w:rPr>
          <w:rFonts w:ascii="Comic Sans MS" w:hAnsi="Comic Sans MS" w:cs="Segoe UI"/>
          <w:color w:val="201F1E"/>
          <w:sz w:val="23"/>
          <w:szCs w:val="23"/>
        </w:rPr>
      </w:pPr>
    </w:p>
    <w:p w:rsidR="000D767E" w:rsidRDefault="000D767E" w:rsidP="003745E6">
      <w:pPr>
        <w:rPr>
          <w:rFonts w:ascii="Comic Sans MS" w:hAnsi="Comic Sans MS" w:cs="Segoe UI"/>
          <w:b/>
          <w:color w:val="201F1E"/>
          <w:sz w:val="23"/>
          <w:szCs w:val="23"/>
        </w:rPr>
      </w:pPr>
      <w:r>
        <w:rPr>
          <w:rFonts w:ascii="Comic Sans MS" w:hAnsi="Comic Sans MS" w:cs="Segoe UI"/>
          <w:b/>
          <w:color w:val="201F1E"/>
          <w:sz w:val="23"/>
          <w:szCs w:val="23"/>
        </w:rPr>
        <w:t>Contact Details</w:t>
      </w:r>
    </w:p>
    <w:p w:rsidR="000D767E" w:rsidRPr="000D767E" w:rsidRDefault="000D767E" w:rsidP="003745E6">
      <w:pPr>
        <w:rPr>
          <w:rFonts w:ascii="Comic Sans MS" w:hAnsi="Comic Sans MS" w:cs="Segoe UI"/>
          <w:color w:val="201F1E"/>
          <w:sz w:val="23"/>
          <w:szCs w:val="23"/>
        </w:rPr>
      </w:pPr>
      <w:r>
        <w:rPr>
          <w:rFonts w:ascii="Comic Sans MS" w:hAnsi="Comic Sans MS" w:cs="Segoe UI"/>
          <w:color w:val="201F1E"/>
          <w:sz w:val="23"/>
          <w:szCs w:val="23"/>
        </w:rPr>
        <w:t>Just to remind all parents and carers to please let the Office know if there are any changes to the contact details we have for you so. Many thanks.</w:t>
      </w:r>
    </w:p>
    <w:p w:rsidR="000D767E" w:rsidRDefault="000D767E" w:rsidP="003745E6">
      <w:pPr>
        <w:rPr>
          <w:rFonts w:ascii="Comic Sans MS" w:hAnsi="Comic Sans MS" w:cs="Segoe UI"/>
          <w:color w:val="201F1E"/>
          <w:sz w:val="23"/>
          <w:szCs w:val="23"/>
        </w:rPr>
      </w:pPr>
    </w:p>
    <w:p w:rsidR="001E3145" w:rsidRPr="00730278" w:rsidRDefault="00730278" w:rsidP="003745E6">
      <w:pPr>
        <w:rPr>
          <w:rFonts w:ascii="Comic Sans MS" w:hAnsi="Comic Sans MS" w:cs="Segoe UI"/>
          <w:color w:val="201F1E"/>
          <w:sz w:val="23"/>
          <w:szCs w:val="23"/>
        </w:rPr>
      </w:pPr>
      <w:r>
        <w:rPr>
          <w:rFonts w:ascii="Comic Sans MS" w:hAnsi="Comic Sans MS" w:cs="Segoe UI"/>
          <w:color w:val="201F1E"/>
          <w:sz w:val="23"/>
          <w:szCs w:val="23"/>
        </w:rPr>
        <w:t>See over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D37A90" w:rsidRDefault="00D37A90" w:rsidP="003745E6">
      <w:pPr>
        <w:rPr>
          <w:rFonts w:ascii="Comic Sans MS" w:hAnsi="Comic Sans MS" w:cs="Segoe UI"/>
          <w:b/>
          <w:color w:val="201F1E"/>
          <w:sz w:val="23"/>
          <w:szCs w:val="23"/>
        </w:rPr>
      </w:pPr>
      <w:bookmarkStart w:id="0" w:name="_GoBack"/>
      <w:bookmarkEnd w:id="0"/>
      <w:r>
        <w:rPr>
          <w:rFonts w:ascii="Comic Sans MS" w:hAnsi="Comic Sans MS" w:cs="Segoe UI"/>
          <w:b/>
          <w:color w:val="201F1E"/>
          <w:sz w:val="23"/>
          <w:szCs w:val="23"/>
        </w:rPr>
        <w:t>Message from the Friends</w:t>
      </w:r>
    </w:p>
    <w:p w:rsidR="00590A34" w:rsidRDefault="00590A34" w:rsidP="003745E6">
      <w:pPr>
        <w:rPr>
          <w:rFonts w:ascii="Comic Sans MS" w:hAnsi="Comic Sans MS" w:cs="Segoe UI"/>
          <w:b/>
          <w:color w:val="201F1E"/>
          <w:sz w:val="23"/>
          <w:szCs w:val="23"/>
        </w:rPr>
      </w:pP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b/>
          <w:bCs/>
          <w:color w:val="000000"/>
          <w:sz w:val="23"/>
          <w:szCs w:val="23"/>
        </w:rPr>
        <w:t>Cirque Du Gadds Ghoul</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A huge thank you to all who helped make our ‘Cirque Du Gadds Ghoul’ such a spooktacular Halloween party success for the children, friends and families of the school. Lucas Jet Circus Entertainers provided outstanding entertainment for all. Thank you to everyone who came along to help &amp; support us, a great way to end the half term holiday.</w:t>
      </w:r>
    </w:p>
    <w:p w:rsidR="00590A34" w:rsidRPr="001E3145" w:rsidRDefault="00590A34" w:rsidP="00590A34">
      <w:pPr>
        <w:spacing w:line="300" w:lineRule="atLeast"/>
        <w:rPr>
          <w:rFonts w:ascii="Comic Sans MS" w:hAnsi="Comic Sans MS" w:cs="Segoe UI"/>
          <w:color w:val="000000"/>
          <w:sz w:val="23"/>
          <w:szCs w:val="23"/>
        </w:rPr>
      </w:pP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b/>
          <w:bCs/>
          <w:color w:val="000000"/>
          <w:sz w:val="23"/>
          <w:szCs w:val="23"/>
        </w:rPr>
        <w:t>AGM</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We look forward to seeing as many of you as possible at the Friends AGM meeting on Tuesday 12th Nov at the Bridgewater from 8pm. We will be discussing:</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&gt; Adopt a new constitution for the Friends</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 xml:space="preserve">&gt; Appoint new Treasurer, Mark </w:t>
      </w:r>
      <w:r w:rsidR="006F1CAD">
        <w:rPr>
          <w:rFonts w:ascii="Comic Sans MS" w:hAnsi="Comic Sans MS" w:cs="Segoe UI"/>
          <w:color w:val="000000"/>
          <w:sz w:val="23"/>
          <w:szCs w:val="23"/>
        </w:rPr>
        <w:t>Newbury</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&gt; Reconfirm committee members</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&gt; Agree accounts</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 xml:space="preserve">&gt; </w:t>
      </w:r>
      <w:r w:rsidRPr="001E3145">
        <w:rPr>
          <w:rFonts w:ascii="Comic Sans MS" w:hAnsi="Comic Sans MS" w:cs="Segoe UI"/>
          <w:b/>
          <w:bCs/>
          <w:color w:val="000000"/>
          <w:sz w:val="23"/>
          <w:szCs w:val="23"/>
        </w:rPr>
        <w:t>Christmas Fayre</w:t>
      </w:r>
    </w:p>
    <w:p w:rsidR="00590A34" w:rsidRPr="001E3145" w:rsidRDefault="00590A34" w:rsidP="00590A34">
      <w:pPr>
        <w:spacing w:line="300" w:lineRule="atLeast"/>
        <w:rPr>
          <w:rFonts w:ascii="Comic Sans MS" w:hAnsi="Comic Sans MS" w:cs="Segoe UI"/>
          <w:color w:val="000000"/>
          <w:sz w:val="23"/>
          <w:szCs w:val="23"/>
        </w:rPr>
      </w:pP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b/>
          <w:bCs/>
          <w:color w:val="000000"/>
          <w:sz w:val="23"/>
          <w:szCs w:val="23"/>
        </w:rPr>
        <w:t>5p Challenge</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Remember to keep bringing in 5ps! </w:t>
      </w:r>
    </w:p>
    <w:p w:rsidR="00590A34" w:rsidRPr="001E3145" w:rsidRDefault="00590A34" w:rsidP="00590A34">
      <w:pPr>
        <w:spacing w:line="300" w:lineRule="atLeast"/>
        <w:rPr>
          <w:rFonts w:ascii="Comic Sans MS" w:hAnsi="Comic Sans MS" w:cs="Segoe UI"/>
          <w:color w:val="000000"/>
          <w:sz w:val="23"/>
          <w:szCs w:val="23"/>
        </w:rPr>
      </w:pP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b/>
          <w:color w:val="000000"/>
          <w:sz w:val="23"/>
          <w:szCs w:val="23"/>
        </w:rPr>
        <w:t>YOUR SCHOOL LOTTERY - NEW VENTURE</w:t>
      </w:r>
      <w:r w:rsidR="001E3145">
        <w:rPr>
          <w:rFonts w:ascii="Comic Sans MS" w:hAnsi="Comic Sans MS" w:cs="Segoe UI"/>
          <w:b/>
          <w:color w:val="000000"/>
          <w:sz w:val="23"/>
          <w:szCs w:val="23"/>
        </w:rPr>
        <w:t xml:space="preserve"> </w:t>
      </w:r>
      <w:r w:rsidR="001E3145">
        <w:rPr>
          <w:rFonts w:ascii="Comic Sans MS" w:hAnsi="Comic Sans MS" w:cs="Segoe UI"/>
          <w:color w:val="000000"/>
          <w:sz w:val="23"/>
          <w:szCs w:val="23"/>
        </w:rPr>
        <w:t>(Leaflet attached)</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The Committee of the Friends is proud to present your School Lottery - launch date of the first draw is Saturday 23rd November.</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Tickets are £1 (buy as many as you like!) and are placed into two draws every Saturday. </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The first draw is a local guaranteed prize draw guaranteeing a winner amongst the supporters of the school - anyone can buy a ticket for our school by visiting the website - the guaranteed prize is a cash prize of 30% of the total ticket sales for our school that week.  The second draw is a national draw with a chance to win £25,000.00.  The last winner was in June!</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All tickets may be purchased through the website below and the payment options are explained by visiting the website.  Winners are notified by email and please also refer to the privacy policy for details on disclosure of winners. </w:t>
      </w:r>
    </w:p>
    <w:p w:rsidR="00590A34" w:rsidRPr="001E3145" w:rsidRDefault="00590A34" w:rsidP="00590A34">
      <w:pPr>
        <w:spacing w:line="300" w:lineRule="atLeast"/>
        <w:rPr>
          <w:rFonts w:ascii="Comic Sans MS" w:hAnsi="Comic Sans MS" w:cs="Segoe UI"/>
          <w:color w:val="000000"/>
          <w:sz w:val="23"/>
          <w:szCs w:val="23"/>
        </w:rPr>
      </w:pPr>
      <w:r w:rsidRPr="001E3145">
        <w:rPr>
          <w:rFonts w:ascii="Comic Sans MS" w:hAnsi="Comic Sans MS" w:cs="Segoe UI"/>
          <w:color w:val="000000"/>
          <w:sz w:val="23"/>
          <w:szCs w:val="23"/>
        </w:rPr>
        <w:t>For further information please visit our school’s webpage </w:t>
      </w:r>
    </w:p>
    <w:p w:rsidR="00590A34" w:rsidRPr="001E3145" w:rsidRDefault="00590A34" w:rsidP="00590A34">
      <w:pPr>
        <w:pStyle w:val="NormalWeb"/>
        <w:rPr>
          <w:rFonts w:ascii="Comic Sans MS" w:hAnsi="Comic Sans MS" w:cs="Arial"/>
          <w:color w:val="666666"/>
          <w:sz w:val="20"/>
          <w:szCs w:val="20"/>
        </w:rPr>
      </w:pPr>
      <w:hyperlink r:id="rId10" w:tgtFrame="_blank" w:history="1">
        <w:r w:rsidRPr="001E3145">
          <w:rPr>
            <w:rStyle w:val="Hyperlink"/>
            <w:rFonts w:ascii="Comic Sans MS" w:hAnsi="Comic Sans MS" w:cs="Arial"/>
            <w:sz w:val="20"/>
            <w:szCs w:val="20"/>
          </w:rPr>
          <w:t>https://www.yourschoollottery.co.uk/lottery/school/little-gaddesden-church-of-england-primary-school</w:t>
        </w:r>
      </w:hyperlink>
      <w:r w:rsidRPr="001E3145">
        <w:rPr>
          <w:rFonts w:ascii="Comic Sans MS" w:hAnsi="Comic Sans MS" w:cs="Arial"/>
          <w:color w:val="666666"/>
          <w:sz w:val="20"/>
          <w:szCs w:val="20"/>
        </w:rPr>
        <w:t> </w:t>
      </w:r>
    </w:p>
    <w:p w:rsidR="00590A34" w:rsidRPr="001E3145" w:rsidRDefault="00590A34" w:rsidP="00590A34">
      <w:pPr>
        <w:pStyle w:val="NormalWeb"/>
        <w:rPr>
          <w:rFonts w:ascii="Comic Sans MS" w:hAnsi="Comic Sans MS" w:cs="Arial"/>
          <w:color w:val="666666"/>
        </w:rPr>
      </w:pPr>
      <w:r w:rsidRPr="001E3145">
        <w:rPr>
          <w:rFonts w:ascii="Comic Sans MS" w:hAnsi="Comic Sans MS" w:cs="Arial"/>
          <w:color w:val="000000"/>
        </w:rPr>
        <w:t>GOOD LUCK AND HAPPY PLAYING!</w:t>
      </w:r>
    </w:p>
    <w:p w:rsidR="00590A34" w:rsidRDefault="00590A34" w:rsidP="003745E6">
      <w:pPr>
        <w:rPr>
          <w:rFonts w:ascii="Comic Sans MS" w:hAnsi="Comic Sans MS" w:cs="Segoe UI"/>
          <w:b/>
          <w:color w:val="201F1E"/>
          <w:sz w:val="23"/>
          <w:szCs w:val="23"/>
        </w:rPr>
      </w:pPr>
    </w:p>
    <w:p w:rsidR="00D37A90" w:rsidRPr="00D37A90" w:rsidRDefault="00D37A90" w:rsidP="003745E6">
      <w:pPr>
        <w:rPr>
          <w:rFonts w:ascii="Comic Sans MS" w:hAnsi="Comic Sans MS" w:cs="Segoe UI"/>
          <w:b/>
          <w:color w:val="201F1E"/>
          <w:sz w:val="23"/>
          <w:szCs w:val="23"/>
        </w:rPr>
      </w:pPr>
    </w:p>
    <w:p w:rsidR="003745E6" w:rsidRDefault="003745E6" w:rsidP="00D1446C">
      <w:pPr>
        <w:rPr>
          <w:rFonts w:ascii="Comic Sans MS" w:hAnsi="Comic Sans MS"/>
          <w:b/>
        </w:rPr>
      </w:pPr>
    </w:p>
    <w:p w:rsidR="004973B1" w:rsidRPr="00C153FE" w:rsidRDefault="004973B1" w:rsidP="004973B1">
      <w:pPr>
        <w:rPr>
          <w:rFonts w:ascii="Comic Sans MS" w:hAnsi="Comic Sans MS"/>
          <w:b/>
        </w:rPr>
      </w:pPr>
    </w:p>
    <w:p w:rsidR="001B4CB3" w:rsidRDefault="001B4CB3">
      <w:pPr>
        <w:rPr>
          <w:rFonts w:ascii="Comic Sans MS" w:hAnsi="Comic Sans MS"/>
          <w:b/>
        </w:rPr>
      </w:pPr>
    </w:p>
    <w:p w:rsidR="001B4CB3" w:rsidRDefault="001B4CB3">
      <w:pPr>
        <w:rPr>
          <w:rFonts w:ascii="Comic Sans MS" w:hAnsi="Comic Sans MS"/>
          <w:b/>
        </w:rPr>
      </w:pPr>
    </w:p>
    <w:p w:rsidR="001B4CB3" w:rsidRPr="001B4CB3" w:rsidRDefault="001B4CB3">
      <w:pPr>
        <w:rPr>
          <w:rFonts w:ascii="Comic Sans MS" w:hAnsi="Comic Sans MS"/>
          <w:b/>
        </w:rPr>
      </w:pPr>
    </w:p>
    <w:sectPr w:rsidR="001B4CB3" w:rsidRPr="001B4CB3"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5"/>
  </w:num>
  <w:num w:numId="5">
    <w:abstractNumId w:val="5"/>
  </w:num>
  <w:num w:numId="6">
    <w:abstractNumId w:val="13"/>
  </w:num>
  <w:num w:numId="7">
    <w:abstractNumId w:val="9"/>
  </w:num>
  <w:num w:numId="8">
    <w:abstractNumId w:val="20"/>
  </w:num>
  <w:num w:numId="9">
    <w:abstractNumId w:val="27"/>
  </w:num>
  <w:num w:numId="10">
    <w:abstractNumId w:val="21"/>
  </w:num>
  <w:num w:numId="11">
    <w:abstractNumId w:val="10"/>
  </w:num>
  <w:num w:numId="12">
    <w:abstractNumId w:val="25"/>
  </w:num>
  <w:num w:numId="13">
    <w:abstractNumId w:val="2"/>
  </w:num>
  <w:num w:numId="14">
    <w:abstractNumId w:val="11"/>
  </w:num>
  <w:num w:numId="15">
    <w:abstractNumId w:val="12"/>
  </w:num>
  <w:num w:numId="16">
    <w:abstractNumId w:val="22"/>
  </w:num>
  <w:num w:numId="17">
    <w:abstractNumId w:val="8"/>
  </w:num>
  <w:num w:numId="18">
    <w:abstractNumId w:val="14"/>
  </w:num>
  <w:num w:numId="19">
    <w:abstractNumId w:val="17"/>
  </w:num>
  <w:num w:numId="20">
    <w:abstractNumId w:val="4"/>
  </w:num>
  <w:num w:numId="21">
    <w:abstractNumId w:val="19"/>
  </w:num>
  <w:num w:numId="22">
    <w:abstractNumId w:val="7"/>
  </w:num>
  <w:num w:numId="23">
    <w:abstractNumId w:val="1"/>
  </w:num>
  <w:num w:numId="24">
    <w:abstractNumId w:val="23"/>
  </w:num>
  <w:num w:numId="25">
    <w:abstractNumId w:val="3"/>
  </w:num>
  <w:num w:numId="26">
    <w:abstractNumId w:val="26"/>
  </w:num>
  <w:num w:numId="27">
    <w:abstractNumId w:val="24"/>
  </w:num>
  <w:num w:numId="28">
    <w:abstractNumId w:val="6"/>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462A3"/>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rl9172.yourschoollottery.co.uk/wf/click?upn=moprySrjwr-2F8JSGCUwagVrcDQ7wiLY-2B0J9cRPChQYpZ1rAgURDU1qJGZ7E-2F0A0DHyHUw3fs5-2F1jQaNlzRzp38XQxUqupnEcBvt9diymYGmrn2HqbMUyE-2BjyTggKCLys854wNp6QQ597xMPLO6RPPQQ-3D-3D_uiAH1uvb9kY-2BWs2-2FKOZYODG1AMXOhsFDrtTKcHSxAVRP5ELku-2BHS6L36m97mRsQ607h2VN9furum9iB3xjRl-2BUC8xyQJ-2B1XVvttqXIrODNDLHBWG16i8H-2FfGM8oCi7pwzAcz36Wtz87N6YD0NPcRUJJfknX6oj7U3sc34aRFce4VArm3hJVNvBw-2FpnY6ubsh05OrmKba5FxYmVfcQL3EvQ-3D-3D"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633A-9565-4E51-B5D1-AD3E5331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8FC73CD5</Template>
  <TotalTime>82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4106</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5</cp:revision>
  <cp:lastPrinted>2019-11-07T13:13:00Z</cp:lastPrinted>
  <dcterms:created xsi:type="dcterms:W3CDTF">2019-11-07T12:20:00Z</dcterms:created>
  <dcterms:modified xsi:type="dcterms:W3CDTF">2019-11-07T14:56:00Z</dcterms:modified>
</cp:coreProperties>
</file>